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877"/>
        <w:jc w:val="center"/>
        <w:spacing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Ространснадзор приступил к расследованию транспортного происшествия, допущенного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24.01.2026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Корфовская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Дальневосточной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железной дороги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филиала ОАО «РЖД»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left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24.01.2026 в 00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часов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52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минуты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на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втором главном пути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станции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Корфовская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Дальневосточной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железной дороги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– филиала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ОАО «РЖД»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  <w:br/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9"/>
          <w:b w:val="0"/>
          <w:bCs w:val="0"/>
          <w:sz w:val="28"/>
          <w:szCs w:val="28"/>
        </w:rPr>
        <w:t xml:space="preserve">в грузовом поезде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№ 2978 (вес 7002 тонны, 71 вагон)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  <w:br/>
        <w:t xml:space="preserve">с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электровоз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ом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3ЭС5К № 1413 </w:t>
      </w:r>
      <w:r>
        <w:rPr>
          <w:rStyle w:val="879"/>
          <w:b w:val="0"/>
          <w:bCs w:val="0"/>
          <w:sz w:val="28"/>
          <w:szCs w:val="28"/>
        </w:rPr>
      </w:r>
      <w:r>
        <w:rPr>
          <w:rStyle w:val="879"/>
          <w:b w:val="0"/>
          <w:bCs w:val="0"/>
          <w:sz w:val="28"/>
          <w:szCs w:val="28"/>
        </w:rPr>
        <w:t xml:space="preserve">допущен сход вагонов</w:t>
      </w:r>
      <w:r/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Повреждены: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706"/>
        <w:numPr>
          <w:ilvl w:val="0"/>
          <w:numId w:val="12"/>
        </w:numPr>
        <w:jc w:val="both"/>
        <w:spacing w:after="0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16 вагонов;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706"/>
        <w:numPr>
          <w:ilvl w:val="0"/>
          <w:numId w:val="12"/>
        </w:numPr>
        <w:jc w:val="both"/>
        <w:spacing w:after="0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00 метров пути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706"/>
        <w:numPr>
          <w:ilvl w:val="0"/>
          <w:numId w:val="12"/>
        </w:numPr>
        <w:jc w:val="both"/>
        <w:spacing w:after="0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стрелочный перевод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№ 14;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706"/>
        <w:numPr>
          <w:ilvl w:val="0"/>
          <w:numId w:val="12"/>
        </w:numPr>
        <w:jc w:val="both"/>
        <w:spacing w:after="0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одна опора контактной сети №28А.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 данному случаю нарушения безопасности движения приказом руководителя Ространснадзора создана комиссия, ведется расследование.</w:t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Style w:val="876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4"/>
    <w:link w:val="686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4"/>
    <w:link w:val="708"/>
    <w:uiPriority w:val="10"/>
    <w:rPr>
      <w:sz w:val="48"/>
      <w:szCs w:val="48"/>
    </w:rPr>
  </w:style>
  <w:style w:type="character" w:styleId="676">
    <w:name w:val="Subtitle Char"/>
    <w:basedOn w:val="694"/>
    <w:link w:val="710"/>
    <w:uiPriority w:val="11"/>
    <w:rPr>
      <w:sz w:val="24"/>
      <w:szCs w:val="24"/>
    </w:rPr>
  </w:style>
  <w:style w:type="character" w:styleId="677">
    <w:name w:val="Quote Char"/>
    <w:link w:val="712"/>
    <w:uiPriority w:val="29"/>
    <w:rPr>
      <w:i/>
    </w:rPr>
  </w:style>
  <w:style w:type="character" w:styleId="678">
    <w:name w:val="Intense Quote Char"/>
    <w:link w:val="714"/>
    <w:uiPriority w:val="30"/>
    <w:rPr>
      <w:i/>
    </w:rPr>
  </w:style>
  <w:style w:type="character" w:styleId="679">
    <w:name w:val="Header Char"/>
    <w:basedOn w:val="694"/>
    <w:link w:val="716"/>
    <w:uiPriority w:val="99"/>
  </w:style>
  <w:style w:type="character" w:styleId="680">
    <w:name w:val="Footer Char"/>
    <w:basedOn w:val="694"/>
    <w:link w:val="718"/>
    <w:uiPriority w:val="99"/>
  </w:style>
  <w:style w:type="character" w:styleId="681">
    <w:name w:val="Caption Char"/>
    <w:basedOn w:val="694"/>
    <w:link w:val="720"/>
    <w:uiPriority w:val="35"/>
    <w:rPr>
      <w:b/>
      <w:bCs/>
      <w:color w:val="4f81bd" w:themeColor="accent1"/>
      <w:sz w:val="18"/>
      <w:szCs w:val="18"/>
    </w:rPr>
  </w:style>
  <w:style w:type="character" w:styleId="682">
    <w:name w:val="Footnote Text Char"/>
    <w:link w:val="849"/>
    <w:uiPriority w:val="99"/>
    <w:rPr>
      <w:sz w:val="18"/>
    </w:rPr>
  </w:style>
  <w:style w:type="character" w:styleId="683">
    <w:name w:val="Endnote Text Char"/>
    <w:link w:val="852"/>
    <w:uiPriority w:val="99"/>
    <w:rPr>
      <w:sz w:val="20"/>
    </w:rPr>
  </w:style>
  <w:style w:type="paragraph" w:styleId="684" w:default="1">
    <w:name w:val="Normal"/>
    <w:qFormat/>
  </w:style>
  <w:style w:type="paragraph" w:styleId="685">
    <w:name w:val="Heading 1"/>
    <w:basedOn w:val="684"/>
    <w:next w:val="68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6">
    <w:name w:val="Heading 2"/>
    <w:basedOn w:val="684"/>
    <w:next w:val="684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1">
    <w:name w:val="Heading 7"/>
    <w:basedOn w:val="684"/>
    <w:next w:val="68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2">
    <w:name w:val="Heading 8"/>
    <w:basedOn w:val="684"/>
    <w:next w:val="68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3">
    <w:name w:val="Heading 9"/>
    <w:basedOn w:val="684"/>
    <w:next w:val="68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Заголовок 1 Знак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94"/>
    <w:link w:val="686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84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after="0" w:line="240" w:lineRule="auto"/>
    </w:pPr>
  </w:style>
  <w:style w:type="paragraph" w:styleId="708">
    <w:name w:val="Title"/>
    <w:basedOn w:val="684"/>
    <w:next w:val="684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Заголовок Знак"/>
    <w:basedOn w:val="694"/>
    <w:link w:val="708"/>
    <w:uiPriority w:val="10"/>
    <w:rPr>
      <w:sz w:val="48"/>
      <w:szCs w:val="48"/>
    </w:rPr>
  </w:style>
  <w:style w:type="paragraph" w:styleId="710">
    <w:name w:val="Subtitle"/>
    <w:basedOn w:val="684"/>
    <w:next w:val="684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 w:customStyle="1">
    <w:name w:val="Подзаголовок Знак"/>
    <w:basedOn w:val="694"/>
    <w:link w:val="710"/>
    <w:uiPriority w:val="11"/>
    <w:rPr>
      <w:sz w:val="24"/>
      <w:szCs w:val="24"/>
    </w:rPr>
  </w:style>
  <w:style w:type="paragraph" w:styleId="712">
    <w:name w:val="Quote"/>
    <w:basedOn w:val="684"/>
    <w:next w:val="684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84"/>
    <w:next w:val="684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8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Верхний колонтитул Знак"/>
    <w:basedOn w:val="694"/>
    <w:link w:val="716"/>
    <w:uiPriority w:val="99"/>
  </w:style>
  <w:style w:type="paragraph" w:styleId="718">
    <w:name w:val="Footer"/>
    <w:basedOn w:val="68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 w:customStyle="1">
    <w:name w:val="Нижний колонтитул Знак"/>
    <w:basedOn w:val="694"/>
    <w:link w:val="718"/>
    <w:uiPriority w:val="99"/>
  </w:style>
  <w:style w:type="paragraph" w:styleId="720">
    <w:name w:val="Caption"/>
    <w:basedOn w:val="684"/>
    <w:next w:val="684"/>
    <w:link w:val="72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21" w:customStyle="1">
    <w:name w:val="Название объекта Знак"/>
    <w:basedOn w:val="694"/>
    <w:link w:val="720"/>
    <w:uiPriority w:val="35"/>
    <w:rPr>
      <w:b/>
      <w:bCs/>
      <w:color w:val="4472c4" w:themeColor="accent1"/>
      <w:sz w:val="18"/>
      <w:szCs w:val="18"/>
    </w:rPr>
  </w:style>
  <w:style w:type="table" w:styleId="722">
    <w:name w:val="Table Grid"/>
    <w:basedOn w:val="6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3" w:customStyle="1">
    <w:name w:val="Table Grid Light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52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56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6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0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1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15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9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9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3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6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0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43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47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563c1" w:themeColor="hyperlink"/>
      <w:u w:val="single"/>
    </w:rPr>
  </w:style>
  <w:style w:type="paragraph" w:styleId="849">
    <w:name w:val="footnote text"/>
    <w:basedOn w:val="684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4"/>
    <w:uiPriority w:val="99"/>
    <w:unhideWhenUsed/>
    <w:rPr>
      <w:vertAlign w:val="superscript"/>
    </w:rPr>
  </w:style>
  <w:style w:type="paragraph" w:styleId="852">
    <w:name w:val="endnote text"/>
    <w:basedOn w:val="684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4"/>
    <w:uiPriority w:val="99"/>
    <w:semiHidden/>
    <w:unhideWhenUsed/>
    <w:rPr>
      <w:vertAlign w:val="superscript"/>
    </w:rPr>
  </w:style>
  <w:style w:type="paragraph" w:styleId="855">
    <w:name w:val="toc 1"/>
    <w:basedOn w:val="684"/>
    <w:next w:val="684"/>
    <w:uiPriority w:val="39"/>
    <w:unhideWhenUsed/>
    <w:pPr>
      <w:spacing w:after="57"/>
    </w:pPr>
  </w:style>
  <w:style w:type="paragraph" w:styleId="856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7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8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9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60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61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62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63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4"/>
    <w:next w:val="684"/>
    <w:uiPriority w:val="99"/>
    <w:unhideWhenUsed/>
    <w:pPr>
      <w:spacing w:after="0"/>
    </w:pPr>
  </w:style>
  <w:style w:type="paragraph" w:styleId="866">
    <w:name w:val="Balloon Text"/>
    <w:basedOn w:val="684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694"/>
    <w:link w:val="866"/>
    <w:uiPriority w:val="99"/>
    <w:semiHidden/>
    <w:rPr>
      <w:rFonts w:ascii="Segoe UI" w:hAnsi="Segoe UI" w:cs="Segoe UI"/>
      <w:sz w:val="18"/>
      <w:szCs w:val="18"/>
    </w:rPr>
  </w:style>
  <w:style w:type="paragraph" w:styleId="868">
    <w:name w:val="Plain Text"/>
    <w:basedOn w:val="684"/>
    <w:link w:val="869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69" w:customStyle="1">
    <w:name w:val="Текст Знак"/>
    <w:basedOn w:val="694"/>
    <w:link w:val="868"/>
    <w:uiPriority w:val="99"/>
    <w:rPr>
      <w:rFonts w:ascii="Consolas" w:hAnsi="Consolas" w:cs="Consolas"/>
      <w:sz w:val="21"/>
      <w:szCs w:val="21"/>
    </w:rPr>
  </w:style>
  <w:style w:type="character" w:styleId="870" w:customStyle="1">
    <w:name w:val="Основной текст (2)_"/>
    <w:basedOn w:val="694"/>
    <w:link w:val="871"/>
    <w:rPr>
      <w:rFonts w:eastAsia="Times New Roman" w:cs="Times New Roman"/>
      <w:szCs w:val="28"/>
      <w:shd w:val="clear" w:color="auto" w:fill="ffffff"/>
    </w:rPr>
  </w:style>
  <w:style w:type="paragraph" w:styleId="871" w:customStyle="1">
    <w:name w:val="Основной текст (2)"/>
    <w:basedOn w:val="684"/>
    <w:link w:val="870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72" w:customStyle="1">
    <w:name w:val="Основной текст_"/>
    <w:basedOn w:val="694"/>
    <w:link w:val="87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73" w:customStyle="1">
    <w:name w:val="Основной текст1"/>
    <w:basedOn w:val="684"/>
    <w:link w:val="872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7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75" w:customStyle="1">
    <w:name w:val="extended-text__short"/>
    <w:basedOn w:val="694"/>
  </w:style>
  <w:style w:type="character" w:styleId="876" w:customStyle="1">
    <w:name w:val="Строгий1"/>
    <w:uiPriority w:val="22"/>
    <w:qFormat/>
    <w:rPr>
      <w:b/>
      <w:bCs/>
    </w:rPr>
  </w:style>
  <w:style w:type="paragraph" w:styleId="877" w:customStyle="1">
    <w:name w:val="Style1"/>
    <w:uiPriority w:val="9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360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9" w:customStyle="1">
    <w:name w:val="Font Style16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maneyikin_av</cp:lastModifiedBy>
  <cp:revision>22</cp:revision>
  <dcterms:created xsi:type="dcterms:W3CDTF">2025-06-05T13:53:00Z</dcterms:created>
  <dcterms:modified xsi:type="dcterms:W3CDTF">2026-01-29T11:59:45Z</dcterms:modified>
</cp:coreProperties>
</file>